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772"/>
        <w:gridCol w:w="5528"/>
      </w:tblGrid>
      <w:tr w:rsidR="00CB3575" w:rsidRPr="00AE3FF5" w14:paraId="568ED729" w14:textId="77777777" w:rsidTr="00E66217">
        <w:tc>
          <w:tcPr>
            <w:tcW w:w="4834" w:type="dxa"/>
          </w:tcPr>
          <w:p w14:paraId="650C4B7D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23B8DF31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4CE8B367" w14:textId="73DA7390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14:paraId="5AB996FF" w14:textId="77777777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</w:p>
          <w:p w14:paraId="78F18740" w14:textId="55C752A0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УТВЕРЖДЕНЫ</w:t>
            </w:r>
          </w:p>
          <w:p w14:paraId="64DE87DA" w14:textId="77777777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80E9BB9" w14:textId="556C1EE2" w:rsidR="00CB3575" w:rsidRDefault="00DE34DE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920C4">
              <w:rPr>
                <w:sz w:val="28"/>
                <w:szCs w:val="28"/>
              </w:rPr>
              <w:t xml:space="preserve"> </w:t>
            </w:r>
            <w:r w:rsidR="001D11B6">
              <w:rPr>
                <w:sz w:val="28"/>
                <w:szCs w:val="28"/>
              </w:rPr>
              <w:t>17 декабря 2024</w:t>
            </w:r>
            <w:r w:rsidR="00D920C4">
              <w:rPr>
                <w:sz w:val="28"/>
                <w:szCs w:val="28"/>
              </w:rPr>
              <w:t xml:space="preserve"> года</w:t>
            </w:r>
            <w:r w:rsidR="00CB3575" w:rsidRPr="00CB3575">
              <w:rPr>
                <w:sz w:val="28"/>
                <w:szCs w:val="28"/>
              </w:rPr>
              <w:t xml:space="preserve"> № </w:t>
            </w:r>
            <w:r w:rsidR="001D11B6">
              <w:rPr>
                <w:sz w:val="28"/>
                <w:szCs w:val="28"/>
              </w:rPr>
              <w:t>6/1</w:t>
            </w:r>
          </w:p>
          <w:p w14:paraId="2F406507" w14:textId="0CADB1FF" w:rsidR="001D11B6" w:rsidRPr="001D11B6" w:rsidRDefault="001D11B6" w:rsidP="00CB3575">
            <w:pPr>
              <w:ind w:right="-31"/>
              <w:jc w:val="center"/>
              <w:rPr>
                <w:i/>
                <w:iCs/>
                <w:sz w:val="28"/>
                <w:szCs w:val="28"/>
              </w:rPr>
            </w:pPr>
            <w:r w:rsidRPr="001D11B6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E6679D">
              <w:rPr>
                <w:i/>
                <w:iCs/>
                <w:sz w:val="28"/>
                <w:szCs w:val="28"/>
              </w:rPr>
              <w:t>, от 18 марта 2025 года № 14/8</w:t>
            </w:r>
            <w:r w:rsidR="008D202C">
              <w:rPr>
                <w:i/>
                <w:iCs/>
                <w:sz w:val="28"/>
                <w:szCs w:val="28"/>
              </w:rPr>
              <w:t>, от 8 апреля 2025 года № 15/1</w:t>
            </w:r>
            <w:r w:rsidR="00CA2797">
              <w:rPr>
                <w:i/>
                <w:iCs/>
                <w:sz w:val="28"/>
                <w:szCs w:val="28"/>
              </w:rPr>
              <w:t>, от 27 мая 2025 года № 19/6</w:t>
            </w:r>
            <w:r w:rsidR="00936598">
              <w:rPr>
                <w:i/>
                <w:iCs/>
                <w:sz w:val="28"/>
                <w:szCs w:val="28"/>
              </w:rPr>
              <w:t>, 24 июня 2025 года № 20/4</w:t>
            </w:r>
            <w:r w:rsidRPr="001D11B6">
              <w:rPr>
                <w:i/>
                <w:iCs/>
                <w:sz w:val="28"/>
                <w:szCs w:val="28"/>
              </w:rPr>
              <w:t>)</w:t>
            </w:r>
          </w:p>
          <w:p w14:paraId="06571A0B" w14:textId="3EA001B6" w:rsidR="00CB3575" w:rsidRPr="00D87EF4" w:rsidRDefault="00CB3575" w:rsidP="00C72FAB">
            <w:pPr>
              <w:ind w:right="-31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550A66" w:rsidRPr="00AE3FF5" w14:paraId="6202EEE0" w14:textId="77777777" w:rsidTr="00E66217">
        <w:tc>
          <w:tcPr>
            <w:tcW w:w="4834" w:type="dxa"/>
          </w:tcPr>
          <w:p w14:paraId="0E8EA468" w14:textId="77777777" w:rsidR="00550A66" w:rsidRPr="00AE3FF5" w:rsidRDefault="00550A66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160BF18B" w14:textId="77777777" w:rsidR="00550A66" w:rsidRDefault="00550A66" w:rsidP="00550A66">
            <w:pPr>
              <w:ind w:right="-31"/>
              <w:rPr>
                <w:sz w:val="28"/>
                <w:szCs w:val="28"/>
              </w:rPr>
            </w:pPr>
          </w:p>
          <w:p w14:paraId="1145D970" w14:textId="77777777" w:rsidR="00DD1EB3" w:rsidRPr="00AE3FF5" w:rsidRDefault="00DD1EB3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7D9897C2" w14:textId="3CDE6276" w:rsidR="00550A66" w:rsidRPr="00C933F8" w:rsidRDefault="00550A66" w:rsidP="00A50F74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3B613D22" w14:textId="77777777" w:rsidR="001C17A3" w:rsidRPr="00647348" w:rsidRDefault="004C1E18" w:rsidP="00550A66">
      <w:pPr>
        <w:ind w:right="-31"/>
        <w:jc w:val="center"/>
        <w:rPr>
          <w:b/>
          <w:sz w:val="28"/>
          <w:szCs w:val="28"/>
        </w:rPr>
      </w:pPr>
      <w:r w:rsidRPr="00647348">
        <w:rPr>
          <w:b/>
          <w:sz w:val="28"/>
          <w:szCs w:val="28"/>
        </w:rPr>
        <w:t>Б</w:t>
      </w:r>
      <w:r w:rsidR="001C17A3" w:rsidRPr="00647348">
        <w:rPr>
          <w:b/>
          <w:sz w:val="28"/>
          <w:szCs w:val="28"/>
        </w:rPr>
        <w:t xml:space="preserve">ЕЗВОЗМЕЗДНЫЕ ПОСТУПЛЕНИЯ </w:t>
      </w:r>
    </w:p>
    <w:p w14:paraId="3C51E39E" w14:textId="743B2F95" w:rsidR="00B22D10" w:rsidRDefault="0035442D" w:rsidP="00E66217">
      <w:pPr>
        <w:ind w:right="-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532BF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федерального,</w:t>
      </w:r>
      <w:r w:rsidR="00532BF4">
        <w:rPr>
          <w:b/>
          <w:sz w:val="28"/>
          <w:szCs w:val="28"/>
        </w:rPr>
        <w:t xml:space="preserve"> краевого и районного </w:t>
      </w:r>
      <w:r w:rsidR="004C1E18" w:rsidRPr="00647348">
        <w:rPr>
          <w:b/>
          <w:sz w:val="28"/>
          <w:szCs w:val="28"/>
        </w:rPr>
        <w:t>бюджет</w:t>
      </w:r>
      <w:r w:rsidR="00532BF4">
        <w:rPr>
          <w:b/>
          <w:sz w:val="28"/>
          <w:szCs w:val="28"/>
        </w:rPr>
        <w:t>ов</w:t>
      </w:r>
      <w:r w:rsidR="004C1E18" w:rsidRPr="00647348">
        <w:rPr>
          <w:b/>
          <w:sz w:val="28"/>
          <w:szCs w:val="28"/>
        </w:rPr>
        <w:t xml:space="preserve"> в 20</w:t>
      </w:r>
      <w:r w:rsidR="00647348" w:rsidRPr="00647348">
        <w:rPr>
          <w:b/>
          <w:sz w:val="28"/>
          <w:szCs w:val="28"/>
        </w:rPr>
        <w:t>2</w:t>
      </w:r>
      <w:r w:rsidR="001C38C4">
        <w:rPr>
          <w:b/>
          <w:sz w:val="28"/>
          <w:szCs w:val="28"/>
        </w:rPr>
        <w:t>5</w:t>
      </w:r>
      <w:r w:rsidR="00755403">
        <w:rPr>
          <w:b/>
          <w:sz w:val="28"/>
          <w:szCs w:val="28"/>
        </w:rPr>
        <w:t xml:space="preserve"> </w:t>
      </w:r>
      <w:r w:rsidR="004C1E18" w:rsidRPr="00647348">
        <w:rPr>
          <w:b/>
          <w:sz w:val="28"/>
          <w:szCs w:val="28"/>
        </w:rPr>
        <w:t>году</w:t>
      </w:r>
    </w:p>
    <w:p w14:paraId="4730C806" w14:textId="77777777" w:rsidR="00571016" w:rsidRDefault="00571016" w:rsidP="00E66217">
      <w:pPr>
        <w:ind w:right="-31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0489"/>
        <w:gridCol w:w="1701"/>
      </w:tblGrid>
      <w:tr w:rsidR="00DB2721" w:rsidRPr="00E66217" w14:paraId="6FD44DC6" w14:textId="77777777" w:rsidTr="00E66217">
        <w:trPr>
          <w:tblHeader/>
        </w:trPr>
        <w:tc>
          <w:tcPr>
            <w:tcW w:w="2802" w:type="dxa"/>
          </w:tcPr>
          <w:p w14:paraId="2C95ED9B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Код</w:t>
            </w:r>
          </w:p>
        </w:tc>
        <w:tc>
          <w:tcPr>
            <w:tcW w:w="10489" w:type="dxa"/>
          </w:tcPr>
          <w:p w14:paraId="0EC9188C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Наименование дохода</w:t>
            </w:r>
          </w:p>
        </w:tc>
        <w:tc>
          <w:tcPr>
            <w:tcW w:w="1701" w:type="dxa"/>
          </w:tcPr>
          <w:p w14:paraId="53BF600A" w14:textId="77777777" w:rsidR="00DB2721" w:rsidRPr="00E66217" w:rsidRDefault="00DB2721" w:rsidP="00550A66">
            <w:pPr>
              <w:ind w:right="-31"/>
              <w:jc w:val="center"/>
              <w:rPr>
                <w:b/>
              </w:rPr>
            </w:pPr>
            <w:r w:rsidRPr="00E66217">
              <w:t>Сумма, тыс. руб.</w:t>
            </w:r>
          </w:p>
        </w:tc>
      </w:tr>
      <w:tr w:rsidR="00DB2721" w:rsidRPr="00E66217" w14:paraId="05E15060" w14:textId="77777777" w:rsidTr="00E66217">
        <w:trPr>
          <w:tblHeader/>
        </w:trPr>
        <w:tc>
          <w:tcPr>
            <w:tcW w:w="2802" w:type="dxa"/>
          </w:tcPr>
          <w:p w14:paraId="3EB8A595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1</w:t>
            </w:r>
          </w:p>
        </w:tc>
        <w:tc>
          <w:tcPr>
            <w:tcW w:w="10489" w:type="dxa"/>
          </w:tcPr>
          <w:p w14:paraId="4CB51A52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2</w:t>
            </w:r>
          </w:p>
        </w:tc>
        <w:tc>
          <w:tcPr>
            <w:tcW w:w="1701" w:type="dxa"/>
          </w:tcPr>
          <w:p w14:paraId="5ABFA9C8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3</w:t>
            </w:r>
          </w:p>
        </w:tc>
      </w:tr>
      <w:tr w:rsidR="001C38C4" w:rsidRPr="00E66217" w14:paraId="3A7E04E3" w14:textId="77777777" w:rsidTr="00E66217">
        <w:tc>
          <w:tcPr>
            <w:tcW w:w="2802" w:type="dxa"/>
          </w:tcPr>
          <w:p w14:paraId="2FD529E0" w14:textId="055902C6" w:rsidR="001C38C4" w:rsidRPr="00E66217" w:rsidRDefault="001C38C4" w:rsidP="001C38C4">
            <w:pPr>
              <w:ind w:right="-31"/>
              <w:rPr>
                <w:bCs/>
              </w:rPr>
            </w:pPr>
            <w:r w:rsidRPr="007E578E">
              <w:t>2 00 00000 00 0000 000</w:t>
            </w:r>
          </w:p>
        </w:tc>
        <w:tc>
          <w:tcPr>
            <w:tcW w:w="10489" w:type="dxa"/>
          </w:tcPr>
          <w:p w14:paraId="1FB4364B" w14:textId="2A762246" w:rsidR="001C38C4" w:rsidRPr="00E66217" w:rsidRDefault="001C38C4" w:rsidP="001C38C4">
            <w:pPr>
              <w:widowControl w:val="0"/>
              <w:ind w:right="-31"/>
              <w:jc w:val="both"/>
              <w:rPr>
                <w:bCs/>
              </w:rPr>
            </w:pPr>
            <w:r w:rsidRPr="007E578E">
              <w:t>Безвозмездные поступления</w:t>
            </w:r>
          </w:p>
        </w:tc>
        <w:tc>
          <w:tcPr>
            <w:tcW w:w="1701" w:type="dxa"/>
          </w:tcPr>
          <w:p w14:paraId="5F938C66" w14:textId="17852ED9" w:rsidR="001C38C4" w:rsidRPr="004730B5" w:rsidRDefault="00936598" w:rsidP="001C38C4">
            <w:pPr>
              <w:ind w:right="-31"/>
              <w:jc w:val="center"/>
              <w:rPr>
                <w:bCs/>
              </w:rPr>
            </w:pPr>
            <w:r>
              <w:t>137 075,7</w:t>
            </w:r>
          </w:p>
        </w:tc>
      </w:tr>
      <w:tr w:rsidR="001C38C4" w:rsidRPr="00E66217" w14:paraId="6C22D82C" w14:textId="77777777" w:rsidTr="00E66217">
        <w:tc>
          <w:tcPr>
            <w:tcW w:w="2802" w:type="dxa"/>
          </w:tcPr>
          <w:p w14:paraId="0F8E5E85" w14:textId="09AE1780" w:rsidR="001C38C4" w:rsidRPr="00E66217" w:rsidRDefault="001C38C4" w:rsidP="001C38C4">
            <w:pPr>
              <w:ind w:right="-31"/>
            </w:pPr>
            <w:r w:rsidRPr="007E578E">
              <w:t>2 02 15001 13 0000 150</w:t>
            </w:r>
          </w:p>
        </w:tc>
        <w:tc>
          <w:tcPr>
            <w:tcW w:w="10489" w:type="dxa"/>
          </w:tcPr>
          <w:p w14:paraId="63CCD6ED" w14:textId="477E2E00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Дотации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 на выравнивание бюджетной обеспеченности</w:t>
            </w:r>
          </w:p>
        </w:tc>
        <w:tc>
          <w:tcPr>
            <w:tcW w:w="1701" w:type="dxa"/>
          </w:tcPr>
          <w:p w14:paraId="445E2E4B" w14:textId="7AB46B02" w:rsidR="001C38C4" w:rsidRPr="004730B5" w:rsidRDefault="001C38C4" w:rsidP="001C38C4">
            <w:pPr>
              <w:ind w:right="-31"/>
              <w:jc w:val="center"/>
            </w:pPr>
            <w:r w:rsidRPr="007E578E">
              <w:t>44 101,2</w:t>
            </w:r>
          </w:p>
        </w:tc>
      </w:tr>
      <w:tr w:rsidR="00722FAC" w:rsidRPr="00E66217" w14:paraId="0777A642" w14:textId="77777777" w:rsidTr="00E66217">
        <w:tc>
          <w:tcPr>
            <w:tcW w:w="2802" w:type="dxa"/>
          </w:tcPr>
          <w:p w14:paraId="16696C17" w14:textId="69007E50" w:rsidR="00722FAC" w:rsidRPr="00E51681" w:rsidRDefault="00722FAC" w:rsidP="001C38C4">
            <w:pPr>
              <w:ind w:right="-31"/>
            </w:pPr>
            <w:r>
              <w:t>2 02 19999 13 0000 150</w:t>
            </w:r>
          </w:p>
        </w:tc>
        <w:tc>
          <w:tcPr>
            <w:tcW w:w="10489" w:type="dxa"/>
          </w:tcPr>
          <w:p w14:paraId="6564631A" w14:textId="6A70ECC7" w:rsidR="00722FAC" w:rsidRPr="00E51681" w:rsidRDefault="00722FAC" w:rsidP="001C38C4">
            <w:pPr>
              <w:autoSpaceDE w:val="0"/>
              <w:autoSpaceDN w:val="0"/>
              <w:adjustRightInd w:val="0"/>
              <w:ind w:right="-31"/>
              <w:jc w:val="both"/>
            </w:pPr>
            <w:r>
              <w:t>Прочие д</w:t>
            </w:r>
            <w:r w:rsidRPr="007E578E">
              <w:t>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</w:t>
            </w:r>
          </w:p>
        </w:tc>
        <w:tc>
          <w:tcPr>
            <w:tcW w:w="1701" w:type="dxa"/>
          </w:tcPr>
          <w:p w14:paraId="573AD7DA" w14:textId="67B8C1BD" w:rsidR="00722FAC" w:rsidRDefault="00722FAC" w:rsidP="001C38C4">
            <w:pPr>
              <w:ind w:right="-31"/>
              <w:jc w:val="center"/>
            </w:pPr>
            <w:r>
              <w:t>1 000,0</w:t>
            </w:r>
          </w:p>
        </w:tc>
      </w:tr>
      <w:tr w:rsidR="00E51681" w:rsidRPr="00E66217" w14:paraId="669B1352" w14:textId="77777777" w:rsidTr="00E66217">
        <w:tc>
          <w:tcPr>
            <w:tcW w:w="2802" w:type="dxa"/>
          </w:tcPr>
          <w:p w14:paraId="5AAF1056" w14:textId="6B233B25" w:rsidR="00E51681" w:rsidRPr="007E578E" w:rsidRDefault="00E51681" w:rsidP="001C38C4">
            <w:pPr>
              <w:ind w:right="-31"/>
            </w:pPr>
            <w:r w:rsidRPr="00E51681">
              <w:t>2</w:t>
            </w:r>
            <w:r>
              <w:t xml:space="preserve"> </w:t>
            </w:r>
            <w:r w:rsidRPr="00E51681">
              <w:t>02</w:t>
            </w:r>
            <w:r>
              <w:t xml:space="preserve"> </w:t>
            </w:r>
            <w:r w:rsidRPr="00E51681">
              <w:t>25154</w:t>
            </w:r>
            <w:r>
              <w:t xml:space="preserve"> </w:t>
            </w:r>
            <w:r w:rsidRPr="00E51681">
              <w:t>13</w:t>
            </w:r>
            <w:r>
              <w:t xml:space="preserve"> </w:t>
            </w:r>
            <w:r w:rsidRPr="00E51681">
              <w:t>0000</w:t>
            </w:r>
            <w:r>
              <w:t xml:space="preserve"> 150</w:t>
            </w:r>
          </w:p>
        </w:tc>
        <w:tc>
          <w:tcPr>
            <w:tcW w:w="10489" w:type="dxa"/>
          </w:tcPr>
          <w:p w14:paraId="09129973" w14:textId="442E09D8" w:rsidR="00E51681" w:rsidRPr="007E578E" w:rsidRDefault="00E51681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E51681"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</w:tcPr>
          <w:p w14:paraId="29957AF7" w14:textId="44CA8501" w:rsidR="00E51681" w:rsidRPr="007E578E" w:rsidRDefault="00E51681" w:rsidP="001C38C4">
            <w:pPr>
              <w:ind w:right="-31"/>
              <w:jc w:val="center"/>
            </w:pPr>
            <w:r>
              <w:t>26 516,7</w:t>
            </w:r>
          </w:p>
        </w:tc>
      </w:tr>
      <w:tr w:rsidR="001C38C4" w:rsidRPr="00E66217" w14:paraId="4B40ED18" w14:textId="77777777" w:rsidTr="00E66217">
        <w:tc>
          <w:tcPr>
            <w:tcW w:w="2802" w:type="dxa"/>
          </w:tcPr>
          <w:p w14:paraId="19629404" w14:textId="4436E659" w:rsidR="001C38C4" w:rsidRPr="00E66217" w:rsidRDefault="001C38C4" w:rsidP="001C38C4">
            <w:pPr>
              <w:ind w:right="-31"/>
            </w:pPr>
            <w:r w:rsidRPr="007E578E">
              <w:t>2 02 25497 13 0000 150</w:t>
            </w:r>
          </w:p>
        </w:tc>
        <w:tc>
          <w:tcPr>
            <w:tcW w:w="10489" w:type="dxa"/>
          </w:tcPr>
          <w:p w14:paraId="75D5248F" w14:textId="08576762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701" w:type="dxa"/>
          </w:tcPr>
          <w:p w14:paraId="0CE86A41" w14:textId="5C538BC0" w:rsidR="001C38C4" w:rsidRPr="004730B5" w:rsidRDefault="00E51681" w:rsidP="001C38C4">
            <w:pPr>
              <w:ind w:right="-31"/>
              <w:jc w:val="center"/>
            </w:pPr>
            <w:r>
              <w:t>11</w:t>
            </w:r>
            <w:r w:rsidR="00722FAC">
              <w:t> 214,1</w:t>
            </w:r>
          </w:p>
        </w:tc>
      </w:tr>
      <w:tr w:rsidR="001C38C4" w:rsidRPr="00E66217" w14:paraId="588AEE0D" w14:textId="77777777" w:rsidTr="00E66217">
        <w:tc>
          <w:tcPr>
            <w:tcW w:w="2802" w:type="dxa"/>
          </w:tcPr>
          <w:p w14:paraId="0FCC0387" w14:textId="75B00DD3" w:rsidR="001C38C4" w:rsidRPr="00E66217" w:rsidRDefault="001C38C4" w:rsidP="001C38C4">
            <w:pPr>
              <w:ind w:right="-31"/>
            </w:pPr>
            <w:r w:rsidRPr="007E578E">
              <w:t>2 02 25519 13 0000 150</w:t>
            </w:r>
          </w:p>
        </w:tc>
        <w:tc>
          <w:tcPr>
            <w:tcW w:w="10489" w:type="dxa"/>
          </w:tcPr>
          <w:p w14:paraId="20B0091E" w14:textId="2ABEDFEF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Субсидия бюджетам городских поселений на поддержку отрасли культуры</w:t>
            </w:r>
          </w:p>
        </w:tc>
        <w:tc>
          <w:tcPr>
            <w:tcW w:w="1701" w:type="dxa"/>
          </w:tcPr>
          <w:p w14:paraId="1C5A8AC8" w14:textId="7FAEF33C" w:rsidR="001C38C4" w:rsidRPr="004730B5" w:rsidRDefault="001C38C4" w:rsidP="001C38C4">
            <w:pPr>
              <w:ind w:right="-31"/>
              <w:jc w:val="center"/>
            </w:pPr>
            <w:r w:rsidRPr="007E578E">
              <w:t>37</w:t>
            </w:r>
            <w:r w:rsidR="00E51681">
              <w:t>5</w:t>
            </w:r>
            <w:r w:rsidRPr="007E578E">
              <w:t>,</w:t>
            </w:r>
            <w:r w:rsidR="00E51681">
              <w:t>9</w:t>
            </w:r>
          </w:p>
        </w:tc>
      </w:tr>
      <w:tr w:rsidR="001C38C4" w:rsidRPr="00E66217" w14:paraId="4F7CA9A6" w14:textId="77777777" w:rsidTr="00E66217">
        <w:tc>
          <w:tcPr>
            <w:tcW w:w="2802" w:type="dxa"/>
          </w:tcPr>
          <w:p w14:paraId="64DB48EE" w14:textId="2A061264" w:rsidR="001C38C4" w:rsidRPr="00E66217" w:rsidRDefault="001C38C4" w:rsidP="001C38C4">
            <w:pPr>
              <w:ind w:right="-31"/>
            </w:pPr>
            <w:r w:rsidRPr="007E578E">
              <w:t>2 02 29999 13 0000 150</w:t>
            </w:r>
          </w:p>
        </w:tc>
        <w:tc>
          <w:tcPr>
            <w:tcW w:w="10489" w:type="dxa"/>
          </w:tcPr>
          <w:p w14:paraId="4B89B4FE" w14:textId="3346319D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Прочие субсидии бюджетам поселений,</w:t>
            </w:r>
            <w:r w:rsidR="00E51681">
              <w:t xml:space="preserve"> всего:</w:t>
            </w:r>
            <w:r w:rsidRPr="007E578E">
              <w:t xml:space="preserve"> </w:t>
            </w:r>
          </w:p>
        </w:tc>
        <w:tc>
          <w:tcPr>
            <w:tcW w:w="1701" w:type="dxa"/>
          </w:tcPr>
          <w:p w14:paraId="7CF148A4" w14:textId="707FB228" w:rsidR="001C38C4" w:rsidRPr="00E66217" w:rsidRDefault="00936598" w:rsidP="001C38C4">
            <w:pPr>
              <w:ind w:right="-31"/>
              <w:jc w:val="center"/>
            </w:pPr>
            <w:r>
              <w:t>26 567,8</w:t>
            </w:r>
          </w:p>
        </w:tc>
      </w:tr>
      <w:tr w:rsidR="00E51681" w:rsidRPr="00E66217" w14:paraId="375351F0" w14:textId="77777777" w:rsidTr="00E66217">
        <w:tc>
          <w:tcPr>
            <w:tcW w:w="2802" w:type="dxa"/>
            <w:vMerge w:val="restart"/>
          </w:tcPr>
          <w:p w14:paraId="597CC18B" w14:textId="77777777" w:rsidR="00E51681" w:rsidRPr="007E578E" w:rsidRDefault="00E51681" w:rsidP="001C38C4">
            <w:pPr>
              <w:ind w:right="-31"/>
            </w:pPr>
          </w:p>
        </w:tc>
        <w:tc>
          <w:tcPr>
            <w:tcW w:w="10489" w:type="dxa"/>
          </w:tcPr>
          <w:p w14:paraId="2219D8AD" w14:textId="4049E959" w:rsidR="00E51681" w:rsidRPr="007E578E" w:rsidRDefault="00E51681" w:rsidP="001C38C4">
            <w:pPr>
              <w:autoSpaceDE w:val="0"/>
              <w:autoSpaceDN w:val="0"/>
              <w:adjustRightInd w:val="0"/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549A1CE5" w14:textId="77777777" w:rsidR="00E51681" w:rsidRPr="007E578E" w:rsidRDefault="00E51681" w:rsidP="001C38C4">
            <w:pPr>
              <w:ind w:right="-31"/>
              <w:jc w:val="center"/>
            </w:pPr>
          </w:p>
        </w:tc>
      </w:tr>
      <w:tr w:rsidR="00E51681" w:rsidRPr="00E66217" w14:paraId="10F7CDE3" w14:textId="77777777" w:rsidTr="00203F9A">
        <w:trPr>
          <w:trHeight w:val="1268"/>
        </w:trPr>
        <w:tc>
          <w:tcPr>
            <w:tcW w:w="2802" w:type="dxa"/>
            <w:vMerge/>
          </w:tcPr>
          <w:p w14:paraId="7C8518B2" w14:textId="3A99E184" w:rsidR="00E51681" w:rsidRPr="00E66217" w:rsidRDefault="00E51681" w:rsidP="001C38C4">
            <w:pPr>
              <w:ind w:right="-31"/>
            </w:pPr>
          </w:p>
        </w:tc>
        <w:tc>
          <w:tcPr>
            <w:tcW w:w="10489" w:type="dxa"/>
          </w:tcPr>
          <w:p w14:paraId="19116B3D" w14:textId="1FDF21CE" w:rsidR="00E51681" w:rsidRPr="00E66217" w:rsidRDefault="00E51681" w:rsidP="001C38C4">
            <w:pPr>
              <w:autoSpaceDE w:val="0"/>
              <w:autoSpaceDN w:val="0"/>
              <w:adjustRightInd w:val="0"/>
              <w:ind w:right="-31"/>
              <w:jc w:val="both"/>
              <w:rPr>
                <w:color w:val="FF0000"/>
              </w:rPr>
            </w:pPr>
            <w:r w:rsidRPr="007E578E"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</w:t>
            </w:r>
            <w:r w:rsidR="009F510B">
              <w:t xml:space="preserve">ранее был </w:t>
            </w:r>
            <w:r w:rsidRPr="007E578E">
              <w:t>введен курортный сбор</w:t>
            </w:r>
            <w:r w:rsidR="009F510B">
              <w:t xml:space="preserve"> (в части</w:t>
            </w:r>
            <w:r w:rsidRPr="007E578E">
              <w:t xml:space="preserve"> финансового обеспечения работ по</w:t>
            </w:r>
            <w:r w:rsidR="009F510B">
              <w:t xml:space="preserve"> </w:t>
            </w:r>
            <w:r w:rsidRPr="007E578E">
              <w:t>строительству, реконструкции, благоустройству и ремонту объектов курортной инфраструктуры</w:t>
            </w:r>
            <w:r w:rsidR="009F510B">
              <w:t>)</w:t>
            </w:r>
          </w:p>
        </w:tc>
        <w:tc>
          <w:tcPr>
            <w:tcW w:w="1701" w:type="dxa"/>
          </w:tcPr>
          <w:p w14:paraId="4C4BBF54" w14:textId="23739E5D" w:rsidR="00E51681" w:rsidRPr="00E66217" w:rsidRDefault="00314141" w:rsidP="001C38C4">
            <w:pPr>
              <w:ind w:right="-31"/>
              <w:jc w:val="center"/>
            </w:pPr>
            <w:r>
              <w:t>841 ,1</w:t>
            </w:r>
          </w:p>
        </w:tc>
      </w:tr>
      <w:tr w:rsidR="00722FAC" w:rsidRPr="00E66217" w14:paraId="5472BAC9" w14:textId="77777777" w:rsidTr="00E66217">
        <w:tc>
          <w:tcPr>
            <w:tcW w:w="2802" w:type="dxa"/>
            <w:vMerge/>
          </w:tcPr>
          <w:p w14:paraId="1BFBB5BD" w14:textId="77777777" w:rsidR="00722FAC" w:rsidRPr="00E66217" w:rsidRDefault="00722FAC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277DE24" w14:textId="3609C82A" w:rsidR="00722FAC" w:rsidRPr="007E578E" w:rsidRDefault="00722FAC" w:rsidP="001C38C4">
            <w:pPr>
              <w:ind w:right="-31"/>
              <w:jc w:val="both"/>
            </w:pPr>
            <w:r>
              <w:t>Субсидия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</w:tcPr>
          <w:p w14:paraId="6B91D3AE" w14:textId="28358FB8" w:rsidR="00722FAC" w:rsidRPr="007E578E" w:rsidRDefault="00722FAC" w:rsidP="001C38C4">
            <w:pPr>
              <w:ind w:right="-31"/>
              <w:jc w:val="center"/>
            </w:pPr>
            <w:r>
              <w:t>9 969,6</w:t>
            </w:r>
          </w:p>
        </w:tc>
      </w:tr>
      <w:tr w:rsidR="00E51681" w:rsidRPr="00E66217" w14:paraId="6DB40F0D" w14:textId="77777777" w:rsidTr="00E66217">
        <w:tc>
          <w:tcPr>
            <w:tcW w:w="2802" w:type="dxa"/>
            <w:vMerge/>
          </w:tcPr>
          <w:p w14:paraId="0DA2452D" w14:textId="6023BCCB" w:rsidR="00E51681" w:rsidRPr="00E66217" w:rsidRDefault="00E51681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5447C4E" w14:textId="36731F89" w:rsidR="00E51681" w:rsidRPr="00E66217" w:rsidRDefault="00E51681" w:rsidP="001C38C4">
            <w:pPr>
              <w:ind w:right="-31"/>
              <w:jc w:val="both"/>
              <w:rPr>
                <w:color w:val="FF0000"/>
              </w:rPr>
            </w:pPr>
            <w:r w:rsidRPr="007E578E">
              <w:t xml:space="preserve"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 </w:t>
            </w:r>
          </w:p>
        </w:tc>
        <w:tc>
          <w:tcPr>
            <w:tcW w:w="1701" w:type="dxa"/>
          </w:tcPr>
          <w:p w14:paraId="4F619593" w14:textId="28A908C8" w:rsidR="00E51681" w:rsidRPr="00E66217" w:rsidRDefault="00E51681" w:rsidP="001C38C4">
            <w:pPr>
              <w:ind w:right="-31"/>
              <w:jc w:val="center"/>
            </w:pPr>
            <w:r w:rsidRPr="007E578E">
              <w:t>11 323,5</w:t>
            </w:r>
          </w:p>
        </w:tc>
      </w:tr>
      <w:tr w:rsidR="00E51681" w:rsidRPr="00E66217" w14:paraId="6DCC27B1" w14:textId="77777777" w:rsidTr="00E66217">
        <w:tc>
          <w:tcPr>
            <w:tcW w:w="2802" w:type="dxa"/>
            <w:vMerge/>
          </w:tcPr>
          <w:p w14:paraId="2A6D93E5" w14:textId="77777777" w:rsidR="00E51681" w:rsidRPr="00E66217" w:rsidRDefault="00E51681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48CF7E79" w14:textId="308425BA" w:rsidR="00E51681" w:rsidRPr="007E578E" w:rsidRDefault="00E51681" w:rsidP="001C38C4">
            <w:pPr>
              <w:ind w:right="-31"/>
              <w:jc w:val="both"/>
            </w:pPr>
            <w:r>
              <w:t>Укрепление материально-технической базы учреждений культуры</w:t>
            </w:r>
          </w:p>
        </w:tc>
        <w:tc>
          <w:tcPr>
            <w:tcW w:w="1701" w:type="dxa"/>
          </w:tcPr>
          <w:p w14:paraId="5B33D055" w14:textId="3437B2CD" w:rsidR="00E51681" w:rsidRPr="007E578E" w:rsidRDefault="00936598" w:rsidP="001C38C4">
            <w:pPr>
              <w:ind w:right="-31"/>
              <w:jc w:val="center"/>
            </w:pPr>
            <w:r>
              <w:t>4 433,6</w:t>
            </w:r>
          </w:p>
        </w:tc>
      </w:tr>
      <w:tr w:rsidR="00D62DDE" w:rsidRPr="00E66217" w14:paraId="2FA75B4E" w14:textId="77777777" w:rsidTr="00203F9A">
        <w:trPr>
          <w:trHeight w:val="558"/>
        </w:trPr>
        <w:tc>
          <w:tcPr>
            <w:tcW w:w="2802" w:type="dxa"/>
          </w:tcPr>
          <w:p w14:paraId="3F85FE93" w14:textId="77777777" w:rsidR="00D62DDE" w:rsidRPr="00E66217" w:rsidRDefault="00D62DDE" w:rsidP="00D62DDE">
            <w:pPr>
              <w:ind w:right="-31"/>
              <w:rPr>
                <w:bCs/>
                <w:color w:val="FF0000"/>
              </w:rPr>
            </w:pPr>
            <w:r w:rsidRPr="007E578E">
              <w:t>2 02 30024 13 0000 150</w:t>
            </w:r>
          </w:p>
          <w:p w14:paraId="2FB26015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691CD0EE" w14:textId="2F142610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Субвенции бюджетам городских поселений на выполнение передаваемых полномочий субъектов Российской Федерации, в том числе </w:t>
            </w:r>
          </w:p>
        </w:tc>
        <w:tc>
          <w:tcPr>
            <w:tcW w:w="1701" w:type="dxa"/>
          </w:tcPr>
          <w:p w14:paraId="1188295C" w14:textId="1A603833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58D4BD00" w14:textId="77777777" w:rsidTr="00203F9A">
        <w:trPr>
          <w:trHeight w:val="1278"/>
        </w:trPr>
        <w:tc>
          <w:tcPr>
            <w:tcW w:w="2802" w:type="dxa"/>
          </w:tcPr>
          <w:p w14:paraId="4266919B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73ECD214" w14:textId="4D37F90E" w:rsidR="00D62DDE" w:rsidRPr="00E66217" w:rsidRDefault="00D62DDE" w:rsidP="00D62DDE">
            <w:pPr>
              <w:ind w:right="-31"/>
              <w:jc w:val="both"/>
            </w:pPr>
            <w:r w:rsidRPr="007E578E">
              <w:t>Субвенции на осуществление полномочий по расчету и предоставлению межбюджетных трансфертов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</w:tcPr>
          <w:p w14:paraId="5F44433F" w14:textId="7D436DD8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135B7D24" w14:textId="77777777" w:rsidTr="00E66217">
        <w:tc>
          <w:tcPr>
            <w:tcW w:w="2802" w:type="dxa"/>
          </w:tcPr>
          <w:p w14:paraId="06322C48" w14:textId="267DDF05" w:rsidR="00D62DDE" w:rsidRPr="00E66217" w:rsidRDefault="00D62DDE" w:rsidP="00D62DDE">
            <w:pPr>
              <w:ind w:right="-31"/>
            </w:pPr>
            <w:r w:rsidRPr="007E578E">
              <w:t>2 02 40014 13 0000 150</w:t>
            </w:r>
          </w:p>
        </w:tc>
        <w:tc>
          <w:tcPr>
            <w:tcW w:w="10489" w:type="dxa"/>
          </w:tcPr>
          <w:p w14:paraId="4DD985EB" w14:textId="01A1C79A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                       </w:t>
            </w:r>
          </w:p>
        </w:tc>
        <w:tc>
          <w:tcPr>
            <w:tcW w:w="1701" w:type="dxa"/>
          </w:tcPr>
          <w:p w14:paraId="2CF37851" w14:textId="1A4EDE68" w:rsidR="00D62DDE" w:rsidRPr="00E66217" w:rsidRDefault="00D62DDE" w:rsidP="00D62DDE">
            <w:pPr>
              <w:ind w:right="-31"/>
              <w:jc w:val="center"/>
            </w:pPr>
            <w:r w:rsidRPr="007E578E">
              <w:t>500,0</w:t>
            </w:r>
          </w:p>
        </w:tc>
      </w:tr>
      <w:tr w:rsidR="00E6679D" w:rsidRPr="00E66217" w14:paraId="622A976E" w14:textId="77777777" w:rsidTr="00E66217">
        <w:tc>
          <w:tcPr>
            <w:tcW w:w="2802" w:type="dxa"/>
          </w:tcPr>
          <w:p w14:paraId="19964845" w14:textId="3575E6F4" w:rsidR="00E6679D" w:rsidRPr="007E578E" w:rsidRDefault="00E6679D" w:rsidP="00D62DDE">
            <w:pPr>
              <w:ind w:right="-31"/>
            </w:pPr>
            <w:r>
              <w:t>2 02 49999 13 0000 150</w:t>
            </w:r>
          </w:p>
        </w:tc>
        <w:tc>
          <w:tcPr>
            <w:tcW w:w="10489" w:type="dxa"/>
          </w:tcPr>
          <w:p w14:paraId="355F4DAB" w14:textId="3895BB14" w:rsidR="00E6679D" w:rsidRPr="007E578E" w:rsidRDefault="00E6679D" w:rsidP="00D62DDE">
            <w:pPr>
              <w:ind w:right="-31"/>
              <w:jc w:val="both"/>
            </w:pPr>
            <w:r w:rsidRPr="00E6679D">
              <w:t>Прочие межбюджетные трансферты, передаваемые бюджетам поселений</w:t>
            </w:r>
          </w:p>
        </w:tc>
        <w:tc>
          <w:tcPr>
            <w:tcW w:w="1701" w:type="dxa"/>
          </w:tcPr>
          <w:p w14:paraId="2433615B" w14:textId="487A80BA" w:rsidR="00E6679D" w:rsidRPr="007E578E" w:rsidRDefault="00314141" w:rsidP="00D62DDE">
            <w:pPr>
              <w:ind w:right="-31"/>
              <w:jc w:val="center"/>
            </w:pPr>
            <w:r>
              <w:t>26 700,0</w:t>
            </w:r>
          </w:p>
        </w:tc>
      </w:tr>
      <w:tr w:rsidR="00206DA6" w:rsidRPr="00E66217" w14:paraId="5878229E" w14:textId="77777777" w:rsidTr="00E66217">
        <w:tc>
          <w:tcPr>
            <w:tcW w:w="2802" w:type="dxa"/>
            <w:vMerge w:val="restart"/>
          </w:tcPr>
          <w:p w14:paraId="68BDBA7E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51A85840" w14:textId="7CC3421C" w:rsidR="00206DA6" w:rsidRPr="00E6679D" w:rsidRDefault="00206DA6" w:rsidP="00D62DDE">
            <w:pPr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424E7F58" w14:textId="77777777" w:rsidR="00206DA6" w:rsidRDefault="00206DA6" w:rsidP="00D62DDE">
            <w:pPr>
              <w:ind w:right="-31"/>
              <w:jc w:val="center"/>
            </w:pPr>
          </w:p>
        </w:tc>
      </w:tr>
      <w:tr w:rsidR="00206DA6" w:rsidRPr="00E66217" w14:paraId="509F6509" w14:textId="77777777" w:rsidTr="00E66217">
        <w:tc>
          <w:tcPr>
            <w:tcW w:w="2802" w:type="dxa"/>
            <w:vMerge/>
          </w:tcPr>
          <w:p w14:paraId="7B18DC78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03CEDECF" w14:textId="4726E502" w:rsidR="00206DA6" w:rsidRDefault="00206DA6" w:rsidP="00D62DDE">
            <w:pPr>
              <w:ind w:right="-31"/>
              <w:jc w:val="both"/>
            </w:pPr>
            <w:r>
              <w:t>на поддержку мер по обеспечению сбалансированности бюджетов поселений</w:t>
            </w:r>
          </w:p>
        </w:tc>
        <w:tc>
          <w:tcPr>
            <w:tcW w:w="1701" w:type="dxa"/>
          </w:tcPr>
          <w:p w14:paraId="32465E60" w14:textId="5E1DEEEA" w:rsidR="00206DA6" w:rsidRDefault="00206DA6" w:rsidP="00D62DDE">
            <w:pPr>
              <w:ind w:right="-31"/>
              <w:jc w:val="center"/>
            </w:pPr>
            <w:r>
              <w:t>24 000,0</w:t>
            </w:r>
          </w:p>
        </w:tc>
      </w:tr>
      <w:tr w:rsidR="00314141" w:rsidRPr="00E66217" w14:paraId="1E99EFCB" w14:textId="77777777" w:rsidTr="00E66217">
        <w:tc>
          <w:tcPr>
            <w:tcW w:w="2802" w:type="dxa"/>
          </w:tcPr>
          <w:p w14:paraId="12B8DDCA" w14:textId="77777777" w:rsidR="00314141" w:rsidRDefault="00314141" w:rsidP="00D62DDE">
            <w:pPr>
              <w:ind w:right="-31"/>
            </w:pPr>
          </w:p>
        </w:tc>
        <w:tc>
          <w:tcPr>
            <w:tcW w:w="10489" w:type="dxa"/>
          </w:tcPr>
          <w:p w14:paraId="59213B90" w14:textId="4496B18F" w:rsidR="00314141" w:rsidRDefault="005414FF" w:rsidP="00D62DDE">
            <w:pPr>
              <w:ind w:right="-31"/>
              <w:jc w:val="both"/>
            </w:pPr>
            <w:r>
              <w:t>д</w:t>
            </w:r>
            <w:r w:rsidR="00314141">
              <w:t>ополнительная помощь местным бюджетам на решение социально значимых вопросов</w:t>
            </w:r>
          </w:p>
        </w:tc>
        <w:tc>
          <w:tcPr>
            <w:tcW w:w="1701" w:type="dxa"/>
          </w:tcPr>
          <w:p w14:paraId="6AF6F174" w14:textId="731B9766" w:rsidR="00314141" w:rsidRDefault="00314141" w:rsidP="00D62DDE">
            <w:pPr>
              <w:ind w:right="-31"/>
              <w:jc w:val="center"/>
            </w:pPr>
            <w:r>
              <w:t>2 700,0</w:t>
            </w:r>
          </w:p>
        </w:tc>
      </w:tr>
    </w:tbl>
    <w:p w14:paraId="61FC6684" w14:textId="77777777" w:rsidR="006F3A6B" w:rsidRDefault="006F3A6B" w:rsidP="00550A66">
      <w:pPr>
        <w:ind w:right="-31"/>
        <w:rPr>
          <w:sz w:val="28"/>
          <w:szCs w:val="28"/>
        </w:rPr>
      </w:pPr>
    </w:p>
    <w:p w14:paraId="2AF5B03E" w14:textId="77777777" w:rsidR="00DB2721" w:rsidRPr="00647348" w:rsidRDefault="00DB2721" w:rsidP="00550A66">
      <w:pPr>
        <w:ind w:right="-31"/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897"/>
        <w:gridCol w:w="1979"/>
        <w:gridCol w:w="4116"/>
      </w:tblGrid>
      <w:tr w:rsidR="006F3A6B" w:rsidRPr="00647348" w14:paraId="7799A3FE" w14:textId="77777777" w:rsidTr="00E66217">
        <w:tc>
          <w:tcPr>
            <w:tcW w:w="8897" w:type="dxa"/>
          </w:tcPr>
          <w:p w14:paraId="2E770FA5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289FED9B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1979" w:type="dxa"/>
          </w:tcPr>
          <w:p w14:paraId="1A6B23C9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488CA5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  <w:p w14:paraId="49485960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>З.В. Журавлёва</w:t>
            </w:r>
          </w:p>
        </w:tc>
      </w:tr>
    </w:tbl>
    <w:p w14:paraId="5C354B98" w14:textId="77777777" w:rsidR="006F3A6B" w:rsidRPr="00647348" w:rsidRDefault="006F3A6B" w:rsidP="00550A66">
      <w:pPr>
        <w:ind w:right="-31"/>
        <w:rPr>
          <w:sz w:val="28"/>
          <w:szCs w:val="28"/>
        </w:rPr>
      </w:pPr>
    </w:p>
    <w:sectPr w:rsidR="006F3A6B" w:rsidRPr="00647348" w:rsidSect="00E66217">
      <w:headerReference w:type="even" r:id="rId8"/>
      <w:headerReference w:type="default" r:id="rId9"/>
      <w:pgSz w:w="16838" w:h="11906" w:orient="landscape" w:code="9"/>
      <w:pgMar w:top="992" w:right="1134" w:bottom="567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97187" w14:textId="77777777" w:rsidR="00335BAB" w:rsidRDefault="00335BAB">
      <w:r>
        <w:separator/>
      </w:r>
    </w:p>
  </w:endnote>
  <w:endnote w:type="continuationSeparator" w:id="0">
    <w:p w14:paraId="0E681ECF" w14:textId="77777777" w:rsidR="00335BAB" w:rsidRDefault="0033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1248B" w14:textId="77777777" w:rsidR="00335BAB" w:rsidRDefault="00335BAB">
      <w:r>
        <w:separator/>
      </w:r>
    </w:p>
  </w:footnote>
  <w:footnote w:type="continuationSeparator" w:id="0">
    <w:p w14:paraId="36365B67" w14:textId="77777777" w:rsidR="00335BAB" w:rsidRDefault="00335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ED86" w14:textId="77777777" w:rsidR="00755403" w:rsidRDefault="00755403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8E0426" w14:textId="77777777" w:rsidR="00755403" w:rsidRDefault="007554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00838" w14:textId="00FE1A98" w:rsidR="00755403" w:rsidRPr="00DB2721" w:rsidRDefault="00755403" w:rsidP="000844FE">
    <w:pPr>
      <w:pStyle w:val="a4"/>
      <w:framePr w:wrap="around" w:vAnchor="text" w:hAnchor="margin" w:xAlign="center" w:y="1"/>
      <w:rPr>
        <w:rStyle w:val="a5"/>
      </w:rPr>
    </w:pPr>
    <w:r w:rsidRPr="00DB2721">
      <w:rPr>
        <w:rStyle w:val="a5"/>
      </w:rPr>
      <w:fldChar w:fldCharType="begin"/>
    </w:r>
    <w:r w:rsidRPr="00DB2721">
      <w:rPr>
        <w:rStyle w:val="a5"/>
      </w:rPr>
      <w:instrText xml:space="preserve">PAGE  </w:instrText>
    </w:r>
    <w:r w:rsidRPr="00DB2721">
      <w:rPr>
        <w:rStyle w:val="a5"/>
      </w:rPr>
      <w:fldChar w:fldCharType="separate"/>
    </w:r>
    <w:r w:rsidR="0043790A">
      <w:rPr>
        <w:rStyle w:val="a5"/>
        <w:noProof/>
      </w:rPr>
      <w:t>2</w:t>
    </w:r>
    <w:r w:rsidRPr="00DB2721">
      <w:rPr>
        <w:rStyle w:val="a5"/>
      </w:rPr>
      <w:fldChar w:fldCharType="end"/>
    </w:r>
  </w:p>
  <w:p w14:paraId="0A083014" w14:textId="77777777" w:rsidR="00755403" w:rsidRDefault="007554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33404"/>
    <w:multiLevelType w:val="multilevel"/>
    <w:tmpl w:val="7C9AB45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1511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7C1"/>
    <w:rsid w:val="000128AD"/>
    <w:rsid w:val="000130C7"/>
    <w:rsid w:val="00016B49"/>
    <w:rsid w:val="00027EDF"/>
    <w:rsid w:val="00076E76"/>
    <w:rsid w:val="00083071"/>
    <w:rsid w:val="000844FE"/>
    <w:rsid w:val="0008492F"/>
    <w:rsid w:val="000961A9"/>
    <w:rsid w:val="00096FFC"/>
    <w:rsid w:val="000C1663"/>
    <w:rsid w:val="000C6E57"/>
    <w:rsid w:val="000D17CA"/>
    <w:rsid w:val="000E5A71"/>
    <w:rsid w:val="000E74C3"/>
    <w:rsid w:val="000F2715"/>
    <w:rsid w:val="000F2E11"/>
    <w:rsid w:val="000F36D2"/>
    <w:rsid w:val="000F43FC"/>
    <w:rsid w:val="0010043C"/>
    <w:rsid w:val="00102415"/>
    <w:rsid w:val="00104688"/>
    <w:rsid w:val="00106715"/>
    <w:rsid w:val="001073AA"/>
    <w:rsid w:val="00116A0C"/>
    <w:rsid w:val="001234DB"/>
    <w:rsid w:val="00123AF6"/>
    <w:rsid w:val="001277FD"/>
    <w:rsid w:val="0013076D"/>
    <w:rsid w:val="0013558A"/>
    <w:rsid w:val="001455EC"/>
    <w:rsid w:val="001505A6"/>
    <w:rsid w:val="00151550"/>
    <w:rsid w:val="00152BB2"/>
    <w:rsid w:val="00152C67"/>
    <w:rsid w:val="0016112B"/>
    <w:rsid w:val="00164CC0"/>
    <w:rsid w:val="00166812"/>
    <w:rsid w:val="00167913"/>
    <w:rsid w:val="001813BC"/>
    <w:rsid w:val="0019097F"/>
    <w:rsid w:val="00191FBF"/>
    <w:rsid w:val="001B05EE"/>
    <w:rsid w:val="001B130F"/>
    <w:rsid w:val="001B26E5"/>
    <w:rsid w:val="001C04C9"/>
    <w:rsid w:val="001C17A3"/>
    <w:rsid w:val="001C38C4"/>
    <w:rsid w:val="001C7337"/>
    <w:rsid w:val="001C75C5"/>
    <w:rsid w:val="001C7F5F"/>
    <w:rsid w:val="001D11B6"/>
    <w:rsid w:val="001D28D7"/>
    <w:rsid w:val="001E5DD1"/>
    <w:rsid w:val="001E7253"/>
    <w:rsid w:val="001E7D2D"/>
    <w:rsid w:val="00201D67"/>
    <w:rsid w:val="002026EB"/>
    <w:rsid w:val="00202836"/>
    <w:rsid w:val="00203F9A"/>
    <w:rsid w:val="002047E0"/>
    <w:rsid w:val="00206D9B"/>
    <w:rsid w:val="00206DA6"/>
    <w:rsid w:val="002172FE"/>
    <w:rsid w:val="0022136F"/>
    <w:rsid w:val="00230794"/>
    <w:rsid w:val="00243372"/>
    <w:rsid w:val="00251738"/>
    <w:rsid w:val="00255500"/>
    <w:rsid w:val="00260650"/>
    <w:rsid w:val="00271858"/>
    <w:rsid w:val="00276186"/>
    <w:rsid w:val="002838C1"/>
    <w:rsid w:val="002939A5"/>
    <w:rsid w:val="00296C7F"/>
    <w:rsid w:val="002A22AF"/>
    <w:rsid w:val="002B19BF"/>
    <w:rsid w:val="002C02A2"/>
    <w:rsid w:val="002E0258"/>
    <w:rsid w:val="002E0D8F"/>
    <w:rsid w:val="002E1766"/>
    <w:rsid w:val="002E3CF8"/>
    <w:rsid w:val="002E5618"/>
    <w:rsid w:val="002F71FB"/>
    <w:rsid w:val="00303A85"/>
    <w:rsid w:val="00314141"/>
    <w:rsid w:val="00314D11"/>
    <w:rsid w:val="00335BAB"/>
    <w:rsid w:val="0034193B"/>
    <w:rsid w:val="003439EF"/>
    <w:rsid w:val="0035442D"/>
    <w:rsid w:val="00355C2C"/>
    <w:rsid w:val="00356996"/>
    <w:rsid w:val="00372306"/>
    <w:rsid w:val="00372E58"/>
    <w:rsid w:val="0037363C"/>
    <w:rsid w:val="00376725"/>
    <w:rsid w:val="00383717"/>
    <w:rsid w:val="00384C3E"/>
    <w:rsid w:val="00384D3E"/>
    <w:rsid w:val="003A724D"/>
    <w:rsid w:val="003B0B12"/>
    <w:rsid w:val="003B58C1"/>
    <w:rsid w:val="003B6B3F"/>
    <w:rsid w:val="003C0BEF"/>
    <w:rsid w:val="003C1517"/>
    <w:rsid w:val="003C50AC"/>
    <w:rsid w:val="003C6378"/>
    <w:rsid w:val="003C7063"/>
    <w:rsid w:val="003D136F"/>
    <w:rsid w:val="003D64AE"/>
    <w:rsid w:val="003D662C"/>
    <w:rsid w:val="003F1FA8"/>
    <w:rsid w:val="003F3F73"/>
    <w:rsid w:val="003F406F"/>
    <w:rsid w:val="003F41BC"/>
    <w:rsid w:val="003F4EA1"/>
    <w:rsid w:val="00411587"/>
    <w:rsid w:val="00422C30"/>
    <w:rsid w:val="00423E2B"/>
    <w:rsid w:val="00430606"/>
    <w:rsid w:val="00433593"/>
    <w:rsid w:val="00434BE0"/>
    <w:rsid w:val="0043790A"/>
    <w:rsid w:val="00443242"/>
    <w:rsid w:val="00446BB4"/>
    <w:rsid w:val="00452F11"/>
    <w:rsid w:val="00456389"/>
    <w:rsid w:val="00456DA1"/>
    <w:rsid w:val="00457156"/>
    <w:rsid w:val="00457E83"/>
    <w:rsid w:val="00460099"/>
    <w:rsid w:val="004663A3"/>
    <w:rsid w:val="00472206"/>
    <w:rsid w:val="004730B5"/>
    <w:rsid w:val="0047321D"/>
    <w:rsid w:val="00474AFE"/>
    <w:rsid w:val="004771AF"/>
    <w:rsid w:val="00482270"/>
    <w:rsid w:val="0048254D"/>
    <w:rsid w:val="00483E15"/>
    <w:rsid w:val="00491CFC"/>
    <w:rsid w:val="004A38DC"/>
    <w:rsid w:val="004A3D20"/>
    <w:rsid w:val="004B3DFD"/>
    <w:rsid w:val="004C05B7"/>
    <w:rsid w:val="004C1E18"/>
    <w:rsid w:val="004D5111"/>
    <w:rsid w:val="004D660D"/>
    <w:rsid w:val="004E5BFD"/>
    <w:rsid w:val="004F0244"/>
    <w:rsid w:val="004F0DCC"/>
    <w:rsid w:val="0050146C"/>
    <w:rsid w:val="00503DFC"/>
    <w:rsid w:val="005044DF"/>
    <w:rsid w:val="00505AF3"/>
    <w:rsid w:val="00511392"/>
    <w:rsid w:val="005175B9"/>
    <w:rsid w:val="00531BCF"/>
    <w:rsid w:val="00532BF4"/>
    <w:rsid w:val="0053380F"/>
    <w:rsid w:val="005414FF"/>
    <w:rsid w:val="00543DB0"/>
    <w:rsid w:val="00550A66"/>
    <w:rsid w:val="005543EF"/>
    <w:rsid w:val="00561856"/>
    <w:rsid w:val="00561D00"/>
    <w:rsid w:val="0056333E"/>
    <w:rsid w:val="00567684"/>
    <w:rsid w:val="00571016"/>
    <w:rsid w:val="00577770"/>
    <w:rsid w:val="00597E6A"/>
    <w:rsid w:val="005A6FC0"/>
    <w:rsid w:val="005B12E7"/>
    <w:rsid w:val="005B430A"/>
    <w:rsid w:val="005B7E9B"/>
    <w:rsid w:val="005C14E0"/>
    <w:rsid w:val="005D08AF"/>
    <w:rsid w:val="005D770D"/>
    <w:rsid w:val="005D7A71"/>
    <w:rsid w:val="005F29B0"/>
    <w:rsid w:val="005F7CFD"/>
    <w:rsid w:val="005F7E6F"/>
    <w:rsid w:val="00602B6D"/>
    <w:rsid w:val="00607D2E"/>
    <w:rsid w:val="00615B20"/>
    <w:rsid w:val="00617DA4"/>
    <w:rsid w:val="006241E1"/>
    <w:rsid w:val="006279E9"/>
    <w:rsid w:val="0063266D"/>
    <w:rsid w:val="0063445F"/>
    <w:rsid w:val="00634B6E"/>
    <w:rsid w:val="00640A2C"/>
    <w:rsid w:val="006436EF"/>
    <w:rsid w:val="00643B64"/>
    <w:rsid w:val="0064429D"/>
    <w:rsid w:val="0064636A"/>
    <w:rsid w:val="0064730B"/>
    <w:rsid w:val="00647348"/>
    <w:rsid w:val="00651845"/>
    <w:rsid w:val="006606EE"/>
    <w:rsid w:val="006771EE"/>
    <w:rsid w:val="00687CF6"/>
    <w:rsid w:val="006910D9"/>
    <w:rsid w:val="00694B5E"/>
    <w:rsid w:val="006C6584"/>
    <w:rsid w:val="006D40D4"/>
    <w:rsid w:val="006E188E"/>
    <w:rsid w:val="006F225E"/>
    <w:rsid w:val="006F2747"/>
    <w:rsid w:val="006F3A6B"/>
    <w:rsid w:val="006F665D"/>
    <w:rsid w:val="00700366"/>
    <w:rsid w:val="00702156"/>
    <w:rsid w:val="007029D0"/>
    <w:rsid w:val="00704A0E"/>
    <w:rsid w:val="007050D1"/>
    <w:rsid w:val="007163D8"/>
    <w:rsid w:val="00721EA3"/>
    <w:rsid w:val="00722FAC"/>
    <w:rsid w:val="00725AAE"/>
    <w:rsid w:val="007479B0"/>
    <w:rsid w:val="00747DC7"/>
    <w:rsid w:val="007527C8"/>
    <w:rsid w:val="00755403"/>
    <w:rsid w:val="007561B8"/>
    <w:rsid w:val="0076135A"/>
    <w:rsid w:val="0077133A"/>
    <w:rsid w:val="00777964"/>
    <w:rsid w:val="00781781"/>
    <w:rsid w:val="00783DD9"/>
    <w:rsid w:val="007965A0"/>
    <w:rsid w:val="007A1960"/>
    <w:rsid w:val="007A38BF"/>
    <w:rsid w:val="007A4A7F"/>
    <w:rsid w:val="007A74AE"/>
    <w:rsid w:val="007B0039"/>
    <w:rsid w:val="007B212B"/>
    <w:rsid w:val="007C074F"/>
    <w:rsid w:val="007C58D6"/>
    <w:rsid w:val="007D1028"/>
    <w:rsid w:val="007D5B68"/>
    <w:rsid w:val="007D6780"/>
    <w:rsid w:val="007E1434"/>
    <w:rsid w:val="007E6C3B"/>
    <w:rsid w:val="007F0E48"/>
    <w:rsid w:val="007F2718"/>
    <w:rsid w:val="0080157F"/>
    <w:rsid w:val="00807870"/>
    <w:rsid w:val="008127C4"/>
    <w:rsid w:val="00814D8A"/>
    <w:rsid w:val="008227D4"/>
    <w:rsid w:val="00831FF0"/>
    <w:rsid w:val="00832704"/>
    <w:rsid w:val="00840214"/>
    <w:rsid w:val="00845893"/>
    <w:rsid w:val="00846B75"/>
    <w:rsid w:val="008719CB"/>
    <w:rsid w:val="008737D1"/>
    <w:rsid w:val="00873B94"/>
    <w:rsid w:val="00882C30"/>
    <w:rsid w:val="00886274"/>
    <w:rsid w:val="00886E4F"/>
    <w:rsid w:val="00892B44"/>
    <w:rsid w:val="00892C53"/>
    <w:rsid w:val="008A18F2"/>
    <w:rsid w:val="008B1796"/>
    <w:rsid w:val="008C0DCB"/>
    <w:rsid w:val="008C29C9"/>
    <w:rsid w:val="008C6D75"/>
    <w:rsid w:val="008D202C"/>
    <w:rsid w:val="008D3512"/>
    <w:rsid w:val="008E4AAF"/>
    <w:rsid w:val="008E718A"/>
    <w:rsid w:val="009027FF"/>
    <w:rsid w:val="009060D8"/>
    <w:rsid w:val="00906F14"/>
    <w:rsid w:val="00912F0A"/>
    <w:rsid w:val="009135A0"/>
    <w:rsid w:val="00916321"/>
    <w:rsid w:val="00916DF4"/>
    <w:rsid w:val="009226E7"/>
    <w:rsid w:val="00927B37"/>
    <w:rsid w:val="00931B7B"/>
    <w:rsid w:val="00932673"/>
    <w:rsid w:val="00932EF7"/>
    <w:rsid w:val="009363CC"/>
    <w:rsid w:val="00936598"/>
    <w:rsid w:val="00937516"/>
    <w:rsid w:val="00941010"/>
    <w:rsid w:val="00942379"/>
    <w:rsid w:val="00943DA2"/>
    <w:rsid w:val="009543AD"/>
    <w:rsid w:val="0095685F"/>
    <w:rsid w:val="009623A4"/>
    <w:rsid w:val="009629FB"/>
    <w:rsid w:val="00973178"/>
    <w:rsid w:val="00974817"/>
    <w:rsid w:val="00984442"/>
    <w:rsid w:val="00986C2D"/>
    <w:rsid w:val="00993981"/>
    <w:rsid w:val="009B3F2B"/>
    <w:rsid w:val="009C1B75"/>
    <w:rsid w:val="009D22A7"/>
    <w:rsid w:val="009E7D19"/>
    <w:rsid w:val="009F510B"/>
    <w:rsid w:val="00A1308E"/>
    <w:rsid w:val="00A14711"/>
    <w:rsid w:val="00A200A2"/>
    <w:rsid w:val="00A229A8"/>
    <w:rsid w:val="00A31E9B"/>
    <w:rsid w:val="00A3511D"/>
    <w:rsid w:val="00A50F74"/>
    <w:rsid w:val="00A5451D"/>
    <w:rsid w:val="00A64F59"/>
    <w:rsid w:val="00A72AD1"/>
    <w:rsid w:val="00A74B7D"/>
    <w:rsid w:val="00A7745C"/>
    <w:rsid w:val="00A8315F"/>
    <w:rsid w:val="00A8640E"/>
    <w:rsid w:val="00A93924"/>
    <w:rsid w:val="00A95885"/>
    <w:rsid w:val="00A97207"/>
    <w:rsid w:val="00AA02E7"/>
    <w:rsid w:val="00AA0CC1"/>
    <w:rsid w:val="00AA2038"/>
    <w:rsid w:val="00AA28FD"/>
    <w:rsid w:val="00AA663D"/>
    <w:rsid w:val="00AB2090"/>
    <w:rsid w:val="00AB3D20"/>
    <w:rsid w:val="00AB5521"/>
    <w:rsid w:val="00AB7A90"/>
    <w:rsid w:val="00AC2748"/>
    <w:rsid w:val="00AC5444"/>
    <w:rsid w:val="00AC7006"/>
    <w:rsid w:val="00AC73C5"/>
    <w:rsid w:val="00AC7FD7"/>
    <w:rsid w:val="00AD30A2"/>
    <w:rsid w:val="00AD4ADB"/>
    <w:rsid w:val="00AE52A4"/>
    <w:rsid w:val="00AF104F"/>
    <w:rsid w:val="00AF589F"/>
    <w:rsid w:val="00B040D6"/>
    <w:rsid w:val="00B079EF"/>
    <w:rsid w:val="00B12EAA"/>
    <w:rsid w:val="00B22D10"/>
    <w:rsid w:val="00B26419"/>
    <w:rsid w:val="00B26A5B"/>
    <w:rsid w:val="00B33CAC"/>
    <w:rsid w:val="00B41F4A"/>
    <w:rsid w:val="00B575A4"/>
    <w:rsid w:val="00B709E4"/>
    <w:rsid w:val="00B726B5"/>
    <w:rsid w:val="00B7749B"/>
    <w:rsid w:val="00B85A1F"/>
    <w:rsid w:val="00B9286E"/>
    <w:rsid w:val="00B93F30"/>
    <w:rsid w:val="00BA00F3"/>
    <w:rsid w:val="00BB6E41"/>
    <w:rsid w:val="00BB7456"/>
    <w:rsid w:val="00BC241B"/>
    <w:rsid w:val="00BE23B6"/>
    <w:rsid w:val="00BE3085"/>
    <w:rsid w:val="00BF127F"/>
    <w:rsid w:val="00BF6E6D"/>
    <w:rsid w:val="00C03086"/>
    <w:rsid w:val="00C25A0D"/>
    <w:rsid w:val="00C32A7B"/>
    <w:rsid w:val="00C36E7C"/>
    <w:rsid w:val="00C46110"/>
    <w:rsid w:val="00C51C4D"/>
    <w:rsid w:val="00C5275E"/>
    <w:rsid w:val="00C62F38"/>
    <w:rsid w:val="00C715E7"/>
    <w:rsid w:val="00C72FAB"/>
    <w:rsid w:val="00C7744F"/>
    <w:rsid w:val="00C8542E"/>
    <w:rsid w:val="00C903B2"/>
    <w:rsid w:val="00C933F8"/>
    <w:rsid w:val="00C95EE9"/>
    <w:rsid w:val="00CA2797"/>
    <w:rsid w:val="00CA3010"/>
    <w:rsid w:val="00CB1FB6"/>
    <w:rsid w:val="00CB2985"/>
    <w:rsid w:val="00CB3575"/>
    <w:rsid w:val="00CB4304"/>
    <w:rsid w:val="00CB7338"/>
    <w:rsid w:val="00CC413E"/>
    <w:rsid w:val="00CF0D54"/>
    <w:rsid w:val="00CF5646"/>
    <w:rsid w:val="00CF69FF"/>
    <w:rsid w:val="00D03646"/>
    <w:rsid w:val="00D065EE"/>
    <w:rsid w:val="00D06601"/>
    <w:rsid w:val="00D12DA5"/>
    <w:rsid w:val="00D202D3"/>
    <w:rsid w:val="00D21B73"/>
    <w:rsid w:val="00D22357"/>
    <w:rsid w:val="00D23CD4"/>
    <w:rsid w:val="00D24671"/>
    <w:rsid w:val="00D24950"/>
    <w:rsid w:val="00D33A4C"/>
    <w:rsid w:val="00D62DDE"/>
    <w:rsid w:val="00D66493"/>
    <w:rsid w:val="00D87EF4"/>
    <w:rsid w:val="00D90C4A"/>
    <w:rsid w:val="00D91767"/>
    <w:rsid w:val="00D920C4"/>
    <w:rsid w:val="00D95D3C"/>
    <w:rsid w:val="00DA1090"/>
    <w:rsid w:val="00DB2721"/>
    <w:rsid w:val="00DB2825"/>
    <w:rsid w:val="00DB6D65"/>
    <w:rsid w:val="00DC50CA"/>
    <w:rsid w:val="00DC7E8E"/>
    <w:rsid w:val="00DD075C"/>
    <w:rsid w:val="00DD1EB3"/>
    <w:rsid w:val="00DD38AE"/>
    <w:rsid w:val="00DD456D"/>
    <w:rsid w:val="00DD5B56"/>
    <w:rsid w:val="00DE34DE"/>
    <w:rsid w:val="00DE612B"/>
    <w:rsid w:val="00DE6AD0"/>
    <w:rsid w:val="00DF6C13"/>
    <w:rsid w:val="00E00BC2"/>
    <w:rsid w:val="00E01676"/>
    <w:rsid w:val="00E01A1F"/>
    <w:rsid w:val="00E01A23"/>
    <w:rsid w:val="00E02017"/>
    <w:rsid w:val="00E0440A"/>
    <w:rsid w:val="00E07E51"/>
    <w:rsid w:val="00E14378"/>
    <w:rsid w:val="00E241E8"/>
    <w:rsid w:val="00E2597F"/>
    <w:rsid w:val="00E32D3E"/>
    <w:rsid w:val="00E32DEF"/>
    <w:rsid w:val="00E40269"/>
    <w:rsid w:val="00E41763"/>
    <w:rsid w:val="00E42642"/>
    <w:rsid w:val="00E42AB0"/>
    <w:rsid w:val="00E51681"/>
    <w:rsid w:val="00E53D5D"/>
    <w:rsid w:val="00E5630F"/>
    <w:rsid w:val="00E60006"/>
    <w:rsid w:val="00E65071"/>
    <w:rsid w:val="00E66217"/>
    <w:rsid w:val="00E6679D"/>
    <w:rsid w:val="00E71C7F"/>
    <w:rsid w:val="00E75565"/>
    <w:rsid w:val="00E804AB"/>
    <w:rsid w:val="00E85FBF"/>
    <w:rsid w:val="00E87238"/>
    <w:rsid w:val="00E95B0E"/>
    <w:rsid w:val="00E972CC"/>
    <w:rsid w:val="00E97A5D"/>
    <w:rsid w:val="00EA5001"/>
    <w:rsid w:val="00EA6E2E"/>
    <w:rsid w:val="00EB33F5"/>
    <w:rsid w:val="00EB3AFE"/>
    <w:rsid w:val="00EC484F"/>
    <w:rsid w:val="00ED2B23"/>
    <w:rsid w:val="00EE2DCA"/>
    <w:rsid w:val="00EE3378"/>
    <w:rsid w:val="00EE73C5"/>
    <w:rsid w:val="00EF423D"/>
    <w:rsid w:val="00EF4435"/>
    <w:rsid w:val="00F05A3C"/>
    <w:rsid w:val="00F150FE"/>
    <w:rsid w:val="00F22418"/>
    <w:rsid w:val="00F61A75"/>
    <w:rsid w:val="00F7069E"/>
    <w:rsid w:val="00F76A47"/>
    <w:rsid w:val="00F76EDF"/>
    <w:rsid w:val="00F77F1C"/>
    <w:rsid w:val="00F81795"/>
    <w:rsid w:val="00F84867"/>
    <w:rsid w:val="00FA2214"/>
    <w:rsid w:val="00FA5529"/>
    <w:rsid w:val="00FA6AAF"/>
    <w:rsid w:val="00FB1B19"/>
    <w:rsid w:val="00FD4164"/>
    <w:rsid w:val="00FE3210"/>
    <w:rsid w:val="00FE700B"/>
    <w:rsid w:val="00FF0C55"/>
    <w:rsid w:val="00FF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A50B9"/>
  <w15:docId w15:val="{7B9DBECD-5D78-4B8A-B99E-6660CDCF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14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844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44FE"/>
  </w:style>
  <w:style w:type="paragraph" w:styleId="3">
    <w:name w:val="List Bullet 3"/>
    <w:aliases w:val="Маркированный список 3 Знак Знак Знак Знак,Маркированный список 3 Знак Знак Знак"/>
    <w:basedOn w:val="4"/>
    <w:link w:val="30"/>
    <w:autoRedefine/>
    <w:rsid w:val="00747DC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 Знак,Маркированный список 3 Знак Знак Знак Знак1"/>
    <w:link w:val="3"/>
    <w:rsid w:val="00747DC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747DC7"/>
    <w:pPr>
      <w:numPr>
        <w:numId w:val="1"/>
      </w:numPr>
    </w:pPr>
  </w:style>
  <w:style w:type="paragraph" w:customStyle="1" w:styleId="a6">
    <w:name w:val="Знак Знак Знак Знак Знак Знак Знак Знак Знак"/>
    <w:basedOn w:val="a"/>
    <w:rsid w:val="007561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886274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4F02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DB27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B27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3D3F5-3114-4A94-86E1-7C9F188B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seg</dc:creator>
  <cp:keywords/>
  <cp:lastModifiedBy>User139</cp:lastModifiedBy>
  <cp:revision>72</cp:revision>
  <cp:lastPrinted>2024-10-25T09:25:00Z</cp:lastPrinted>
  <dcterms:created xsi:type="dcterms:W3CDTF">2022-11-08T09:52:00Z</dcterms:created>
  <dcterms:modified xsi:type="dcterms:W3CDTF">2025-07-10T14:22:00Z</dcterms:modified>
</cp:coreProperties>
</file>